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6A61" w14:textId="29AB2E34" w:rsidR="00541FE1" w:rsidRPr="00415166" w:rsidRDefault="00541FE1" w:rsidP="00541FE1">
      <w:pPr>
        <w:jc w:val="center"/>
        <w:rPr>
          <w:rFonts w:ascii="Times New Roman" w:hAnsi="Times New Roman"/>
          <w:b/>
          <w:lang w:val="en-US"/>
        </w:rPr>
      </w:pPr>
      <w:r w:rsidRPr="00415166">
        <w:rPr>
          <w:rFonts w:ascii="Times New Roman" w:hAnsi="Times New Roman"/>
          <w:b/>
          <w:lang w:val="en-US"/>
        </w:rPr>
        <w:t xml:space="preserve">The title of the abstract </w:t>
      </w:r>
    </w:p>
    <w:p w14:paraId="1ADAF125" w14:textId="77777777" w:rsidR="00541FE1" w:rsidRPr="00415166" w:rsidRDefault="00541FE1" w:rsidP="00541FE1">
      <w:pPr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14:paraId="5C61CD1D" w14:textId="77777777" w:rsidR="00541FE1" w:rsidRPr="00415166" w:rsidRDefault="00541FE1" w:rsidP="00541FE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Name and Surname of 1-st Author, Name and Surname of 2-nd Author, etc.</w:t>
      </w:r>
    </w:p>
    <w:p w14:paraId="2F06C5FA" w14:textId="6C634958" w:rsidR="00541FE1" w:rsidRPr="00415166" w:rsidRDefault="00541FE1" w:rsidP="00541FE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 xml:space="preserve">Institution </w:t>
      </w:r>
    </w:p>
    <w:p w14:paraId="31E5C5A3" w14:textId="77777777" w:rsidR="00541FE1" w:rsidRPr="00415166" w:rsidRDefault="00541FE1" w:rsidP="00541FE1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415166">
        <w:rPr>
          <w:rFonts w:ascii="Times New Roman" w:hAnsi="Times New Roman"/>
          <w:sz w:val="22"/>
          <w:szCs w:val="22"/>
          <w:lang w:val="en-US"/>
        </w:rPr>
        <w:t>Email of Corresponding Author</w:t>
      </w:r>
    </w:p>
    <w:p w14:paraId="435A2B83" w14:textId="4674AD7B" w:rsidR="008B3C8E" w:rsidRDefault="001C21CE">
      <w:pPr>
        <w:rPr>
          <w:lang w:val="en-US"/>
        </w:rPr>
      </w:pPr>
    </w:p>
    <w:p w14:paraId="280F4AEA" w14:textId="77777777" w:rsidR="00541FE1" w:rsidRPr="00541FE1" w:rsidRDefault="00541FE1" w:rsidP="00541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41FE1">
        <w:rPr>
          <w:rFonts w:ascii="Times New Roman" w:hAnsi="Times New Roman"/>
          <w:sz w:val="22"/>
          <w:szCs w:val="22"/>
          <w:lang w:val="en-US"/>
        </w:rPr>
        <w:t xml:space="preserve">The abstract should include </w:t>
      </w:r>
      <w:r w:rsidRPr="00541FE1">
        <w:rPr>
          <w:rFonts w:ascii="Times New Roman" w:hAnsi="Times New Roman"/>
          <w:sz w:val="22"/>
          <w:szCs w:val="22"/>
          <w:lang w:val="en-US"/>
        </w:rPr>
        <w:t>section</w:t>
      </w:r>
      <w:r w:rsidRPr="00541FE1">
        <w:rPr>
          <w:rFonts w:ascii="Times New Roman" w:hAnsi="Times New Roman"/>
          <w:sz w:val="22"/>
          <w:szCs w:val="22"/>
          <w:lang w:val="en-US"/>
        </w:rPr>
        <w:t>s</w:t>
      </w:r>
      <w:r w:rsidRPr="00541FE1">
        <w:rPr>
          <w:rFonts w:ascii="Times New Roman" w:hAnsi="Times New Roman"/>
          <w:sz w:val="22"/>
          <w:szCs w:val="22"/>
          <w:lang w:val="en-US"/>
        </w:rPr>
        <w:t>: Aims, Methods, Results and Conclusion.</w:t>
      </w:r>
      <w:r w:rsidRPr="00541FE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A288733" w14:textId="77777777" w:rsidR="00541FE1" w:rsidRPr="00541FE1" w:rsidRDefault="00541FE1" w:rsidP="00541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41FE1">
        <w:rPr>
          <w:rFonts w:ascii="Times New Roman" w:hAnsi="Times New Roman"/>
          <w:sz w:val="22"/>
          <w:szCs w:val="22"/>
          <w:lang w:val="en-US"/>
        </w:rPr>
        <w:t xml:space="preserve">First paragraph should describe the motivation of the authors to perform the research and current state of the art. </w:t>
      </w:r>
    </w:p>
    <w:p w14:paraId="0530324F" w14:textId="6DB9C0DB" w:rsidR="00541FE1" w:rsidRPr="00541FE1" w:rsidRDefault="00541FE1" w:rsidP="00541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41FE1">
        <w:rPr>
          <w:rFonts w:ascii="Times New Roman" w:hAnsi="Times New Roman"/>
          <w:sz w:val="22"/>
          <w:szCs w:val="22"/>
          <w:lang w:val="en-US"/>
        </w:rPr>
        <w:t>Second paragraph should present the novelty of the authors solution.</w:t>
      </w:r>
    </w:p>
    <w:p w14:paraId="55C0B9E5" w14:textId="0D939E22" w:rsidR="00541FE1" w:rsidRPr="00541FE1" w:rsidRDefault="00541FE1" w:rsidP="00541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41FE1">
        <w:rPr>
          <w:rFonts w:ascii="Times New Roman" w:hAnsi="Times New Roman"/>
          <w:sz w:val="22"/>
          <w:szCs w:val="22"/>
          <w:lang w:val="en-US"/>
        </w:rPr>
        <w:t>In the third paragraph present the results. Authors are encouraged to</w:t>
      </w:r>
      <w:r w:rsidRPr="00541FE1">
        <w:rPr>
          <w:rFonts w:ascii="Times New Roman" w:hAnsi="Times New Roman"/>
          <w:sz w:val="22"/>
          <w:szCs w:val="22"/>
          <w:lang w:val="en-US"/>
        </w:rPr>
        <w:t xml:space="preserve"> use a table or a figure</w:t>
      </w:r>
      <w:r w:rsidRPr="00541FE1">
        <w:rPr>
          <w:rFonts w:ascii="Times New Roman" w:hAnsi="Times New Roman"/>
          <w:sz w:val="22"/>
          <w:szCs w:val="22"/>
          <w:lang w:val="en-US"/>
        </w:rPr>
        <w:t xml:space="preserve"> to better describe their achievements</w:t>
      </w:r>
      <w:r w:rsidRPr="00541FE1">
        <w:rPr>
          <w:rFonts w:ascii="Times New Roman" w:hAnsi="Times New Roman"/>
          <w:sz w:val="22"/>
          <w:szCs w:val="22"/>
          <w:lang w:val="en-US"/>
        </w:rPr>
        <w:t>.</w:t>
      </w:r>
    </w:p>
    <w:p w14:paraId="3071F430" w14:textId="41FB5F3A" w:rsidR="00541FE1" w:rsidRDefault="00541FE1" w:rsidP="00541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541FE1">
        <w:rPr>
          <w:rFonts w:ascii="Times New Roman" w:hAnsi="Times New Roman"/>
          <w:sz w:val="22"/>
          <w:szCs w:val="22"/>
          <w:lang w:val="en-US"/>
        </w:rPr>
        <w:t>The last paragraph should contain discussion of results in context of recent achievements, and a general conclusion</w:t>
      </w:r>
      <w:r w:rsidRPr="00541FE1">
        <w:rPr>
          <w:rFonts w:ascii="Times New Roman" w:hAnsi="Times New Roman"/>
          <w:sz w:val="22"/>
          <w:szCs w:val="22"/>
          <w:lang w:val="en-US"/>
        </w:rPr>
        <w:t>.</w:t>
      </w:r>
    </w:p>
    <w:p w14:paraId="22D66BB0" w14:textId="6BC7DBEE" w:rsidR="00541FE1" w:rsidRPr="00541FE1" w:rsidRDefault="006953D8" w:rsidP="00541F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At the end  should be placed </w:t>
      </w:r>
      <w:r w:rsidRPr="00415166">
        <w:rPr>
          <w:rFonts w:ascii="Times New Roman" w:hAnsi="Times New Roman"/>
          <w:sz w:val="22"/>
          <w:szCs w:val="22"/>
          <w:lang w:val="en-US"/>
        </w:rPr>
        <w:t>bibliography</w:t>
      </w:r>
      <w:r>
        <w:rPr>
          <w:rFonts w:ascii="Times New Roman" w:hAnsi="Times New Roman"/>
          <w:sz w:val="22"/>
          <w:szCs w:val="22"/>
          <w:lang w:val="en-US"/>
        </w:rPr>
        <w:t xml:space="preserve"> limited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to </w:t>
      </w:r>
      <w:r>
        <w:rPr>
          <w:rFonts w:ascii="Times New Roman" w:hAnsi="Times New Roman"/>
          <w:sz w:val="22"/>
          <w:szCs w:val="22"/>
          <w:lang w:val="en-US"/>
        </w:rPr>
        <w:t>max. five</w:t>
      </w:r>
      <w:r w:rsidRPr="00415166">
        <w:rPr>
          <w:rFonts w:ascii="Times New Roman" w:hAnsi="Times New Roman"/>
          <w:sz w:val="22"/>
          <w:szCs w:val="22"/>
          <w:lang w:val="en-US"/>
        </w:rPr>
        <w:t xml:space="preserve"> items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4E70A1D1" w14:textId="77777777" w:rsidR="006953D8" w:rsidRDefault="006953D8" w:rsidP="006953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Abstract should be written in English.</w:t>
      </w:r>
    </w:p>
    <w:p w14:paraId="51FC9CED" w14:textId="631D0D4E" w:rsidR="006953D8" w:rsidRDefault="006953D8" w:rsidP="006953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Length of the abstract is max. 1-2 pages.</w:t>
      </w:r>
    </w:p>
    <w:p w14:paraId="3E3D8B0D" w14:textId="7CEB6DA5" w:rsidR="006953D8" w:rsidRDefault="001C21CE" w:rsidP="006953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Formatting</w:t>
      </w:r>
      <w:r w:rsidR="006953D8">
        <w:rPr>
          <w:rFonts w:ascii="Times New Roman" w:hAnsi="Times New Roman"/>
          <w:sz w:val="22"/>
          <w:szCs w:val="22"/>
          <w:lang w:val="en-US"/>
        </w:rPr>
        <w:t>:</w:t>
      </w:r>
    </w:p>
    <w:p w14:paraId="2A1FA566" w14:textId="35D08D59" w:rsidR="006953D8" w:rsidRPr="006953D8" w:rsidRDefault="006953D8" w:rsidP="006953D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Title of the abstract:  Times New Roman 12-pt. Bold, centered;</w:t>
      </w:r>
    </w:p>
    <w:p w14:paraId="02015B00" w14:textId="1CCB61E8" w:rsidR="006953D8" w:rsidRDefault="006953D8" w:rsidP="006953D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Paragraphs: Times New Roman 11-pt, </w:t>
      </w:r>
      <w:r w:rsidRPr="006953D8">
        <w:rPr>
          <w:rFonts w:ascii="Times New Roman" w:hAnsi="Times New Roman"/>
          <w:sz w:val="22"/>
          <w:szCs w:val="22"/>
          <w:lang w:val="en-US"/>
        </w:rPr>
        <w:t>justified</w:t>
      </w:r>
      <w:r>
        <w:rPr>
          <w:rFonts w:ascii="Times New Roman" w:hAnsi="Times New Roman"/>
          <w:sz w:val="22"/>
          <w:szCs w:val="22"/>
          <w:lang w:val="en-US"/>
        </w:rPr>
        <w:t>;</w:t>
      </w:r>
    </w:p>
    <w:p w14:paraId="4177BB33" w14:textId="4CD7EB2B" w:rsidR="006953D8" w:rsidRDefault="006953D8" w:rsidP="006953D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References: </w:t>
      </w:r>
      <w:r>
        <w:rPr>
          <w:rFonts w:ascii="Times New Roman" w:hAnsi="Times New Roman"/>
          <w:sz w:val="22"/>
          <w:szCs w:val="22"/>
          <w:lang w:val="en-US"/>
        </w:rPr>
        <w:t>Times New Roman 11-pt</w:t>
      </w:r>
      <w:r w:rsidR="001C21CE">
        <w:rPr>
          <w:rFonts w:ascii="Times New Roman" w:hAnsi="Times New Roman"/>
          <w:sz w:val="22"/>
          <w:szCs w:val="22"/>
          <w:lang w:val="en-US"/>
        </w:rPr>
        <w:t>;</w:t>
      </w:r>
    </w:p>
    <w:p w14:paraId="1265A392" w14:textId="621F9269" w:rsidR="001C21CE" w:rsidRDefault="001C21CE" w:rsidP="001C21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Example of bibliography:</w:t>
      </w:r>
    </w:p>
    <w:p w14:paraId="385DFD3E" w14:textId="77777777" w:rsidR="001C21CE" w:rsidRDefault="001C21CE" w:rsidP="001C21CE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ADC19AF" w14:textId="65B7EA63" w:rsidR="001C21CE" w:rsidRPr="001C21CE" w:rsidRDefault="001C21CE" w:rsidP="001C21CE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1C21CE">
        <w:rPr>
          <w:rFonts w:ascii="Times New Roman" w:hAnsi="Times New Roman"/>
          <w:sz w:val="22"/>
          <w:szCs w:val="22"/>
          <w:lang w:val="en-US"/>
        </w:rPr>
        <w:fldChar w:fldCharType="begin" w:fldLock="1"/>
      </w:r>
      <w:r w:rsidRPr="001C21CE">
        <w:rPr>
          <w:rFonts w:ascii="Times New Roman" w:hAnsi="Times New Roman"/>
          <w:sz w:val="22"/>
          <w:szCs w:val="22"/>
          <w:lang w:val="en-US"/>
        </w:rPr>
        <w:instrText xml:space="preserve">ADDIN Mendeley Bibliography CSL_BIBLIOGRAPHY </w:instrText>
      </w:r>
      <w:r w:rsidRPr="001C21CE">
        <w:rPr>
          <w:rFonts w:ascii="Times New Roman" w:hAnsi="Times New Roman"/>
          <w:sz w:val="22"/>
          <w:szCs w:val="22"/>
          <w:lang w:val="en-US"/>
        </w:rPr>
        <w:fldChar w:fldCharType="separate"/>
      </w:r>
      <w:r w:rsidRPr="001C21CE">
        <w:rPr>
          <w:rFonts w:ascii="Times New Roman" w:hAnsi="Times New Roman"/>
          <w:noProof/>
          <w:sz w:val="22"/>
        </w:rPr>
        <w:t>[1]</w:t>
      </w:r>
      <w:r w:rsidRPr="001C21CE">
        <w:rPr>
          <w:rFonts w:ascii="Times New Roman" w:hAnsi="Times New Roman"/>
          <w:noProof/>
          <w:sz w:val="22"/>
        </w:rPr>
        <w:tab/>
        <w:t xml:space="preserve">I. Zubrycki and G. Granosik, “Using integrated vision systems: Three gears and leap motion, To control a 3-finger dexterous gripper,” </w:t>
      </w:r>
      <w:r w:rsidRPr="001C21CE">
        <w:rPr>
          <w:rFonts w:ascii="Times New Roman" w:hAnsi="Times New Roman"/>
          <w:i/>
          <w:iCs/>
          <w:noProof/>
          <w:sz w:val="22"/>
        </w:rPr>
        <w:t>Adv. Intell. Syst. Comput.</w:t>
      </w:r>
      <w:r w:rsidRPr="001C21CE">
        <w:rPr>
          <w:rFonts w:ascii="Times New Roman" w:hAnsi="Times New Roman"/>
          <w:noProof/>
          <w:sz w:val="22"/>
        </w:rPr>
        <w:t>, vol. 267, pp. 553–564, 2014, doi: 10.1007/978-3-319-05353-0_52.</w:t>
      </w:r>
    </w:p>
    <w:p w14:paraId="3003EDAA" w14:textId="6EE35242" w:rsidR="00541FE1" w:rsidRPr="001C21CE" w:rsidRDefault="001C21CE" w:rsidP="00541FE1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fldChar w:fldCharType="end"/>
      </w:r>
    </w:p>
    <w:p w14:paraId="13A9A42E" w14:textId="72DFDF5A" w:rsidR="00541FE1" w:rsidRPr="001C21CE" w:rsidRDefault="00541FE1">
      <w:pPr>
        <w:rPr>
          <w:b/>
          <w:bCs/>
          <w:lang w:val="en-US"/>
        </w:rPr>
      </w:pPr>
    </w:p>
    <w:sectPr w:rsidR="00541FE1" w:rsidRPr="001C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A62"/>
    <w:multiLevelType w:val="hybridMultilevel"/>
    <w:tmpl w:val="C8BA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51D63"/>
    <w:multiLevelType w:val="hybridMultilevel"/>
    <w:tmpl w:val="0AC6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E1"/>
    <w:rsid w:val="000D65A1"/>
    <w:rsid w:val="001C21CE"/>
    <w:rsid w:val="004C2405"/>
    <w:rsid w:val="00541FE1"/>
    <w:rsid w:val="006953D8"/>
    <w:rsid w:val="008045E4"/>
    <w:rsid w:val="00843651"/>
    <w:rsid w:val="00CB54F5"/>
    <w:rsid w:val="00C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19C2"/>
  <w15:chartTrackingRefBased/>
  <w15:docId w15:val="{F41456EA-D5F3-4CFB-861A-BCE527E9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E1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4E6A-98C5-411A-8060-EDACB275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Koter I13</dc:creator>
  <cp:keywords/>
  <dc:description/>
  <cp:lastModifiedBy>Katarzyna Koter I13</cp:lastModifiedBy>
  <cp:revision>1</cp:revision>
  <dcterms:created xsi:type="dcterms:W3CDTF">2021-08-16T19:23:00Z</dcterms:created>
  <dcterms:modified xsi:type="dcterms:W3CDTF">2021-08-16T19:48:00Z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2eac770b-5cfe-3e3e-becd-c902902885be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